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D475" w14:textId="61A8F380" w:rsidR="00C17E29" w:rsidRDefault="00B45B47" w:rsidP="00A75855">
      <w:pPr>
        <w:jc w:val="center"/>
        <w:rPr>
          <w:b/>
          <w:bCs/>
        </w:rPr>
      </w:pPr>
      <w:r>
        <w:rPr>
          <w:b/>
          <w:bCs/>
        </w:rPr>
        <w:t>CECCS</w:t>
      </w:r>
      <w:r w:rsidR="00C17E29">
        <w:rPr>
          <w:b/>
          <w:bCs/>
        </w:rPr>
        <w:t xml:space="preserve"> Summer Sustainability Job Internship Program</w:t>
      </w:r>
    </w:p>
    <w:p w14:paraId="00000001" w14:textId="464D56A7" w:rsidR="004B3E0D" w:rsidRPr="00A75855" w:rsidRDefault="000617C4" w:rsidP="00A75855">
      <w:pPr>
        <w:jc w:val="center"/>
        <w:rPr>
          <w:b/>
          <w:bCs/>
        </w:rPr>
      </w:pPr>
      <w:r w:rsidRPr="00A75855">
        <w:rPr>
          <w:b/>
          <w:bCs/>
        </w:rPr>
        <w:t xml:space="preserve">JOB </w:t>
      </w:r>
      <w:r w:rsidR="00A75855" w:rsidRPr="00A75855">
        <w:rPr>
          <w:b/>
          <w:bCs/>
        </w:rPr>
        <w:t>POSTING</w:t>
      </w:r>
      <w:r w:rsidR="00C17E29">
        <w:rPr>
          <w:b/>
          <w:bCs/>
        </w:rPr>
        <w:t xml:space="preserve"> TEMPLATE</w:t>
      </w:r>
    </w:p>
    <w:p w14:paraId="00000002" w14:textId="276B1060" w:rsidR="004B3E0D" w:rsidRDefault="000617C4">
      <w:r w:rsidRPr="00A75855">
        <w:rPr>
          <w:b/>
          <w:bCs/>
        </w:rPr>
        <w:t>Job Title:</w:t>
      </w:r>
      <w:r>
        <w:t xml:space="preserve"> Summer </w:t>
      </w:r>
      <w:r w:rsidR="00C17E29">
        <w:t xml:space="preserve">Sustainability </w:t>
      </w:r>
      <w:r>
        <w:t xml:space="preserve">Intern </w:t>
      </w:r>
      <w:r w:rsidR="00C17E29">
        <w:t>– {ORGANIZATION}</w:t>
      </w:r>
    </w:p>
    <w:p w14:paraId="679ED628" w14:textId="003D149A" w:rsidR="00C17E29" w:rsidRPr="00C17E29" w:rsidRDefault="00C17E29">
      <w:pPr>
        <w:rPr>
          <w:i/>
          <w:iCs/>
        </w:rPr>
      </w:pPr>
      <w:r>
        <w:rPr>
          <w:i/>
          <w:iCs/>
        </w:rPr>
        <w:t xml:space="preserve">Job title can be specific to project, e.g. Waste Projects Specialist </w:t>
      </w:r>
    </w:p>
    <w:p w14:paraId="00000003" w14:textId="77777777" w:rsidR="004B3E0D" w:rsidRDefault="000617C4">
      <w:pPr>
        <w:rPr>
          <w:b/>
        </w:rPr>
      </w:pPr>
      <w:r>
        <w:rPr>
          <w:b/>
        </w:rPr>
        <w:t>Overview:</w:t>
      </w:r>
    </w:p>
    <w:p w14:paraId="5D4E9A4F" w14:textId="1FDDBD72" w:rsidR="005C3640" w:rsidRDefault="000617C4">
      <w:r>
        <w:t xml:space="preserve">This </w:t>
      </w:r>
      <w:r w:rsidR="005C3640">
        <w:t xml:space="preserve">full-time </w:t>
      </w:r>
      <w:r>
        <w:t xml:space="preserve">summer internship </w:t>
      </w:r>
      <w:r w:rsidR="005C3640">
        <w:t xml:space="preserve">is funded by </w:t>
      </w:r>
      <w:r>
        <w:t xml:space="preserve">the </w:t>
      </w:r>
      <w:hyperlink r:id="rId6" w:history="1">
        <w:r w:rsidR="00AB48DA" w:rsidRPr="00AB48DA">
          <w:rPr>
            <w:rStyle w:val="Hyperlink"/>
          </w:rPr>
          <w:t>CECCS</w:t>
        </w:r>
        <w:r w:rsidR="005C3640" w:rsidRPr="00AB48DA">
          <w:rPr>
            <w:rStyle w:val="Hyperlink"/>
          </w:rPr>
          <w:t xml:space="preserve"> Summer Sustainability Internship Program</w:t>
        </w:r>
      </w:hyperlink>
      <w:r w:rsidR="005C3640">
        <w:t xml:space="preserve"> and is only open to current undergraduate or graduate students enrolled at U of T, or recent U of T graduates who have graduated in the last year. </w:t>
      </w:r>
    </w:p>
    <w:p w14:paraId="00000004" w14:textId="263B3A1E" w:rsidR="004B3E0D" w:rsidRDefault="005C3640">
      <w:r>
        <w:t xml:space="preserve">{PROVIDE OVERVIEW OF ORGANIZATION, MANDATE, ETC.} </w:t>
      </w:r>
    </w:p>
    <w:p w14:paraId="0454EED1" w14:textId="702020A5" w:rsidR="005C3640" w:rsidRPr="005C3640" w:rsidRDefault="005C3640">
      <w:pPr>
        <w:rPr>
          <w:i/>
          <w:iCs/>
        </w:rPr>
      </w:pPr>
      <w:r>
        <w:rPr>
          <w:i/>
          <w:iCs/>
        </w:rPr>
        <w:t xml:space="preserve">Example: </w:t>
      </w:r>
      <w:r>
        <w:rPr>
          <w:color w:val="000000"/>
        </w:rPr>
        <w:t> </w:t>
      </w:r>
      <w:r w:rsidRPr="005C3640">
        <w:rPr>
          <w:i/>
          <w:iCs/>
          <w:color w:val="000000"/>
        </w:rPr>
        <w:t>The CECCS is a university-wide initiative whose mandate is</w:t>
      </w:r>
      <w:r w:rsidRPr="005C3640">
        <w:rPr>
          <w:i/>
          <w:iCs/>
          <w:color w:val="000000"/>
          <w:shd w:val="clear" w:color="auto" w:fill="FFFFFF"/>
        </w:rPr>
        <w:t xml:space="preserve"> to </w:t>
      </w:r>
      <w:r w:rsidRPr="005C3640">
        <w:rPr>
          <w:i/>
          <w:iCs/>
          <w:color w:val="000000"/>
        </w:rPr>
        <w:t>advance coordination of the University’s tri-campus contributions and objectives on climate change and sustainability programming in Teaching &amp; Learning, Research, Operations, and Engagement and Partnerships. This internship will support the CECCS’s work in Engagement and Partnerships, with a specific focus on the further development of an international “Network of Networks.”</w:t>
      </w:r>
    </w:p>
    <w:p w14:paraId="00000005" w14:textId="77777777" w:rsidR="004B3E0D" w:rsidRDefault="000617C4">
      <w:pPr>
        <w:rPr>
          <w:b/>
        </w:rPr>
      </w:pPr>
      <w:r>
        <w:rPr>
          <w:b/>
        </w:rPr>
        <w:t>Position Description:</w:t>
      </w:r>
    </w:p>
    <w:p w14:paraId="6B281501" w14:textId="40AE06FB" w:rsidR="005C3640" w:rsidRDefault="005C3640">
      <w:pPr>
        <w:spacing w:before="120"/>
      </w:pPr>
      <w:r>
        <w:t>{DETAIL PROJECT GOALS, ANTICIPATED DUTIES, REPORTING}</w:t>
      </w:r>
    </w:p>
    <w:p w14:paraId="00000006" w14:textId="5313277C" w:rsidR="004B3E0D" w:rsidRPr="005C3640" w:rsidRDefault="005C3640">
      <w:pPr>
        <w:spacing w:before="120"/>
        <w:rPr>
          <w:i/>
          <w:iCs/>
        </w:rPr>
      </w:pPr>
      <w:r>
        <w:rPr>
          <w:i/>
          <w:iCs/>
        </w:rPr>
        <w:t xml:space="preserve">Example: </w:t>
      </w:r>
      <w:r w:rsidR="000617C4" w:rsidRPr="005C3640">
        <w:rPr>
          <w:i/>
          <w:iCs/>
        </w:rPr>
        <w:t>The internship will primarily support the CECCS’ involvement in international networks and the further development of the “Network of Networks” (</w:t>
      </w:r>
      <w:proofErr w:type="spellStart"/>
      <w:r w:rsidR="000617C4" w:rsidRPr="005C3640">
        <w:rPr>
          <w:i/>
          <w:iCs/>
        </w:rPr>
        <w:t>NofN</w:t>
      </w:r>
      <w:proofErr w:type="spellEnd"/>
      <w:r w:rsidR="000617C4" w:rsidRPr="005C3640">
        <w:rPr>
          <w:i/>
          <w:iCs/>
        </w:rPr>
        <w:t xml:space="preserve">) – a forum of representatives from over a dozen international higher education climate networks, including those in which U of T is an active member, e.g.  </w:t>
      </w:r>
      <w:hyperlink r:id="rId7">
        <w:r w:rsidR="000617C4" w:rsidRPr="005C3640">
          <w:rPr>
            <w:i/>
            <w:iCs/>
            <w:color w:val="0000FF"/>
            <w:u w:val="single"/>
          </w:rPr>
          <w:t>ISCN</w:t>
        </w:r>
      </w:hyperlink>
      <w:r w:rsidR="000617C4" w:rsidRPr="005C3640">
        <w:rPr>
          <w:i/>
          <w:iCs/>
        </w:rPr>
        <w:t xml:space="preserve">, </w:t>
      </w:r>
      <w:hyperlink r:id="rId8">
        <w:r w:rsidR="000617C4" w:rsidRPr="005C3640">
          <w:rPr>
            <w:i/>
            <w:iCs/>
            <w:color w:val="0000FF"/>
            <w:u w:val="single"/>
          </w:rPr>
          <w:t>UC3</w:t>
        </w:r>
      </w:hyperlink>
      <w:r w:rsidR="000617C4" w:rsidRPr="005C3640">
        <w:rPr>
          <w:i/>
          <w:iCs/>
        </w:rPr>
        <w:t xml:space="preserve">, </w:t>
      </w:r>
      <w:hyperlink r:id="rId9">
        <w:r w:rsidR="000617C4" w:rsidRPr="005C3640">
          <w:rPr>
            <w:i/>
            <w:iCs/>
            <w:color w:val="0000FF"/>
            <w:u w:val="single"/>
          </w:rPr>
          <w:t>U7+</w:t>
        </w:r>
      </w:hyperlink>
      <w:r w:rsidR="000617C4" w:rsidRPr="005C3640">
        <w:rPr>
          <w:i/>
          <w:iCs/>
        </w:rPr>
        <w:t xml:space="preserve"> and </w:t>
      </w:r>
      <w:hyperlink r:id="rId10">
        <w:r w:rsidR="000617C4" w:rsidRPr="005C3640">
          <w:rPr>
            <w:i/>
            <w:iCs/>
            <w:color w:val="0000FF"/>
            <w:u w:val="single"/>
          </w:rPr>
          <w:t>RINGO</w:t>
        </w:r>
      </w:hyperlink>
      <w:r w:rsidR="000617C4" w:rsidRPr="005C3640">
        <w:rPr>
          <w:i/>
          <w:iCs/>
        </w:rPr>
        <w:t xml:space="preserve">.  The goal of the </w:t>
      </w:r>
      <w:proofErr w:type="spellStart"/>
      <w:r w:rsidR="000617C4" w:rsidRPr="005C3640">
        <w:rPr>
          <w:i/>
          <w:iCs/>
        </w:rPr>
        <w:t>NofN</w:t>
      </w:r>
      <w:proofErr w:type="spellEnd"/>
      <w:r w:rsidR="000617C4" w:rsidRPr="005C3640">
        <w:rPr>
          <w:i/>
          <w:iCs/>
        </w:rPr>
        <w:t xml:space="preserve"> is to enable greater communication, coordination and collaboration towards enhanced university-led and supported climate action aligned to the Paris Agreement. </w:t>
      </w:r>
    </w:p>
    <w:p w14:paraId="00000007" w14:textId="77777777" w:rsidR="004B3E0D" w:rsidRPr="005C3640" w:rsidRDefault="000617C4">
      <w:pPr>
        <w:spacing w:before="120"/>
        <w:rPr>
          <w:i/>
          <w:iCs/>
        </w:rPr>
      </w:pPr>
      <w:r w:rsidRPr="005C3640">
        <w:rPr>
          <w:i/>
          <w:iCs/>
        </w:rPr>
        <w:t xml:space="preserve">A significant aspect of the work will involve advancing next steps identified by the initial consultation with networks, the COP27 workshops, and an agenda setting event with the Egypt and UAE Climate Champions and subsequent consultations with the </w:t>
      </w:r>
      <w:proofErr w:type="spellStart"/>
      <w:r w:rsidRPr="005C3640">
        <w:rPr>
          <w:i/>
          <w:iCs/>
        </w:rPr>
        <w:t>NofN</w:t>
      </w:r>
      <w:proofErr w:type="spellEnd"/>
      <w:r w:rsidRPr="005C3640">
        <w:rPr>
          <w:i/>
          <w:iCs/>
        </w:rPr>
        <w:t xml:space="preserve"> team and co-intern based at the University of Cambridge.  The intern will conduct research and synthesize information on opportunities for higher education networks, as well as plan and coordinate meetings and develop proposals for discussion and agreement by the co-convening team and network representatives, including around involvement in COP28.  </w:t>
      </w:r>
    </w:p>
    <w:p w14:paraId="00000009" w14:textId="35958467" w:rsidR="004B3E0D" w:rsidRPr="005C3640" w:rsidRDefault="000617C4">
      <w:pPr>
        <w:spacing w:before="120"/>
        <w:rPr>
          <w:i/>
          <w:iCs/>
        </w:rPr>
      </w:pPr>
      <w:r w:rsidRPr="005C3640">
        <w:rPr>
          <w:i/>
          <w:iCs/>
        </w:rPr>
        <w:t xml:space="preserve">This role will work with and report to the CECCS Project Manager and Director, but also work closely with the </w:t>
      </w:r>
      <w:proofErr w:type="spellStart"/>
      <w:r w:rsidRPr="005C3640">
        <w:rPr>
          <w:i/>
          <w:iCs/>
        </w:rPr>
        <w:t>NofN</w:t>
      </w:r>
      <w:proofErr w:type="spellEnd"/>
      <w:r w:rsidRPr="005C3640">
        <w:rPr>
          <w:i/>
          <w:iCs/>
        </w:rPr>
        <w:t xml:space="preserve"> team, in particular the Director of Strategy and a co- intern in Cambridge Zero at the University of Cambridge.</w:t>
      </w:r>
    </w:p>
    <w:p w14:paraId="0000000A" w14:textId="77777777" w:rsidR="004B3E0D" w:rsidRPr="005C3640" w:rsidRDefault="000617C4">
      <w:pPr>
        <w:spacing w:before="120"/>
        <w:rPr>
          <w:b/>
          <w:bCs/>
          <w:i/>
          <w:iCs/>
        </w:rPr>
      </w:pPr>
      <w:r w:rsidRPr="005C3640">
        <w:rPr>
          <w:b/>
          <w:bCs/>
          <w:i/>
          <w:iCs/>
        </w:rPr>
        <w:t>Expected activities may include:</w:t>
      </w:r>
    </w:p>
    <w:p w14:paraId="0000000B" w14:textId="611E16FC" w:rsidR="004B3E0D" w:rsidRPr="005C3640" w:rsidRDefault="000617C4">
      <w:pPr>
        <w:numPr>
          <w:ilvl w:val="0"/>
          <w:numId w:val="1"/>
        </w:numPr>
        <w:pBdr>
          <w:top w:val="nil"/>
          <w:left w:val="nil"/>
          <w:bottom w:val="nil"/>
          <w:right w:val="nil"/>
          <w:between w:val="nil"/>
        </w:pBdr>
        <w:spacing w:before="120" w:after="0" w:line="276" w:lineRule="auto"/>
        <w:rPr>
          <w:i/>
          <w:iCs/>
          <w:color w:val="000000"/>
        </w:rPr>
      </w:pPr>
      <w:r w:rsidRPr="005C3640">
        <w:rPr>
          <w:i/>
          <w:iCs/>
          <w:color w:val="000000"/>
        </w:rPr>
        <w:t xml:space="preserve">Information gathering relating to university network opportunities including document review, online research and semi-structured interviews based on an agreed approach with co-convenors and the </w:t>
      </w:r>
      <w:proofErr w:type="spellStart"/>
      <w:r w:rsidRPr="005C3640">
        <w:rPr>
          <w:i/>
          <w:iCs/>
          <w:color w:val="000000"/>
        </w:rPr>
        <w:t>No</w:t>
      </w:r>
      <w:r w:rsidR="009426A6">
        <w:rPr>
          <w:i/>
          <w:iCs/>
          <w:color w:val="000000"/>
        </w:rPr>
        <w:t>f</w:t>
      </w:r>
      <w:r w:rsidRPr="005C3640">
        <w:rPr>
          <w:i/>
          <w:iCs/>
          <w:color w:val="000000"/>
        </w:rPr>
        <w:t>N</w:t>
      </w:r>
      <w:proofErr w:type="spellEnd"/>
      <w:r w:rsidRPr="005C3640">
        <w:rPr>
          <w:i/>
          <w:iCs/>
          <w:color w:val="000000"/>
        </w:rPr>
        <w:t xml:space="preserve"> team. </w:t>
      </w:r>
    </w:p>
    <w:p w14:paraId="0000000C" w14:textId="77777777" w:rsidR="004B3E0D" w:rsidRPr="005C3640" w:rsidRDefault="000617C4">
      <w:pPr>
        <w:numPr>
          <w:ilvl w:val="0"/>
          <w:numId w:val="1"/>
        </w:numPr>
        <w:pBdr>
          <w:top w:val="nil"/>
          <w:left w:val="nil"/>
          <w:bottom w:val="nil"/>
          <w:right w:val="nil"/>
          <w:between w:val="nil"/>
        </w:pBdr>
        <w:spacing w:after="0" w:line="276" w:lineRule="auto"/>
        <w:rPr>
          <w:i/>
          <w:iCs/>
          <w:color w:val="000000"/>
        </w:rPr>
      </w:pPr>
      <w:r w:rsidRPr="005C3640">
        <w:rPr>
          <w:i/>
          <w:iCs/>
          <w:color w:val="000000"/>
        </w:rPr>
        <w:lastRenderedPageBreak/>
        <w:t>Gap analysis and case study development in particular thematic areas (e.g. youth, finance, nature)</w:t>
      </w:r>
    </w:p>
    <w:p w14:paraId="0000000D" w14:textId="77777777" w:rsidR="004B3E0D" w:rsidRPr="005C3640" w:rsidRDefault="000617C4">
      <w:pPr>
        <w:numPr>
          <w:ilvl w:val="0"/>
          <w:numId w:val="1"/>
        </w:numPr>
        <w:pBdr>
          <w:top w:val="nil"/>
          <w:left w:val="nil"/>
          <w:bottom w:val="nil"/>
          <w:right w:val="nil"/>
          <w:between w:val="nil"/>
        </w:pBdr>
        <w:spacing w:after="0" w:line="276" w:lineRule="auto"/>
        <w:rPr>
          <w:i/>
          <w:iCs/>
          <w:color w:val="000000"/>
        </w:rPr>
      </w:pPr>
      <w:r w:rsidRPr="005C3640">
        <w:rPr>
          <w:i/>
          <w:iCs/>
          <w:color w:val="000000"/>
        </w:rPr>
        <w:t>Data synthesis and presentation, including creative presentation, data visualization, slide deck and speaking note preparation</w:t>
      </w:r>
    </w:p>
    <w:p w14:paraId="0000000E" w14:textId="5A64BA7B" w:rsidR="004B3E0D" w:rsidRPr="005C3640" w:rsidRDefault="000617C4">
      <w:pPr>
        <w:numPr>
          <w:ilvl w:val="0"/>
          <w:numId w:val="1"/>
        </w:numPr>
        <w:pBdr>
          <w:top w:val="nil"/>
          <w:left w:val="nil"/>
          <w:bottom w:val="nil"/>
          <w:right w:val="nil"/>
          <w:between w:val="nil"/>
        </w:pBdr>
        <w:spacing w:after="0" w:line="276" w:lineRule="auto"/>
        <w:rPr>
          <w:i/>
          <w:iCs/>
          <w:color w:val="000000"/>
        </w:rPr>
      </w:pPr>
      <w:r w:rsidRPr="005C3640">
        <w:rPr>
          <w:i/>
          <w:iCs/>
          <w:color w:val="000000"/>
        </w:rPr>
        <w:t xml:space="preserve">Report writing and written updates for </w:t>
      </w:r>
      <w:proofErr w:type="spellStart"/>
      <w:r w:rsidRPr="005C3640">
        <w:rPr>
          <w:i/>
          <w:iCs/>
          <w:color w:val="000000"/>
        </w:rPr>
        <w:t>No</w:t>
      </w:r>
      <w:r w:rsidR="009426A6">
        <w:rPr>
          <w:i/>
          <w:iCs/>
          <w:color w:val="000000"/>
        </w:rPr>
        <w:t>f</w:t>
      </w:r>
      <w:r w:rsidRPr="005C3640">
        <w:rPr>
          <w:i/>
          <w:iCs/>
          <w:color w:val="000000"/>
        </w:rPr>
        <w:t>N</w:t>
      </w:r>
      <w:proofErr w:type="spellEnd"/>
      <w:r w:rsidRPr="005C3640">
        <w:rPr>
          <w:i/>
          <w:iCs/>
          <w:color w:val="000000"/>
        </w:rPr>
        <w:t xml:space="preserve"> team and network partners on the latest COP28 developments</w:t>
      </w:r>
    </w:p>
    <w:p w14:paraId="0000000F" w14:textId="77777777" w:rsidR="004B3E0D" w:rsidRPr="005C3640" w:rsidRDefault="000617C4">
      <w:pPr>
        <w:numPr>
          <w:ilvl w:val="0"/>
          <w:numId w:val="1"/>
        </w:numPr>
        <w:pBdr>
          <w:top w:val="nil"/>
          <w:left w:val="nil"/>
          <w:bottom w:val="nil"/>
          <w:right w:val="nil"/>
          <w:between w:val="nil"/>
        </w:pBdr>
        <w:spacing w:after="0" w:line="276" w:lineRule="auto"/>
        <w:rPr>
          <w:i/>
          <w:iCs/>
          <w:color w:val="000000"/>
        </w:rPr>
      </w:pPr>
      <w:r w:rsidRPr="005C3640">
        <w:rPr>
          <w:i/>
          <w:iCs/>
          <w:color w:val="000000"/>
        </w:rPr>
        <w:t xml:space="preserve">Attendance and note taking at core team meetings </w:t>
      </w:r>
    </w:p>
    <w:p w14:paraId="00000010" w14:textId="77777777" w:rsidR="004B3E0D" w:rsidRPr="005C3640" w:rsidRDefault="000617C4">
      <w:pPr>
        <w:numPr>
          <w:ilvl w:val="0"/>
          <w:numId w:val="1"/>
        </w:numPr>
        <w:pBdr>
          <w:top w:val="nil"/>
          <w:left w:val="nil"/>
          <w:bottom w:val="nil"/>
          <w:right w:val="nil"/>
          <w:between w:val="nil"/>
        </w:pBdr>
        <w:spacing w:after="0" w:line="276" w:lineRule="auto"/>
        <w:rPr>
          <w:i/>
          <w:iCs/>
          <w:color w:val="000000"/>
        </w:rPr>
      </w:pPr>
      <w:r w:rsidRPr="005C3640">
        <w:rPr>
          <w:i/>
          <w:iCs/>
          <w:color w:val="000000"/>
        </w:rPr>
        <w:t>Project management support, including management of the “living list” of international climate networks and network map</w:t>
      </w:r>
    </w:p>
    <w:p w14:paraId="00000011" w14:textId="77777777" w:rsidR="004B3E0D" w:rsidRPr="005C3640" w:rsidRDefault="000617C4">
      <w:pPr>
        <w:numPr>
          <w:ilvl w:val="0"/>
          <w:numId w:val="1"/>
        </w:numPr>
        <w:pBdr>
          <w:top w:val="nil"/>
          <w:left w:val="nil"/>
          <w:bottom w:val="nil"/>
          <w:right w:val="nil"/>
          <w:between w:val="nil"/>
        </w:pBdr>
        <w:spacing w:after="0" w:line="276" w:lineRule="auto"/>
        <w:rPr>
          <w:i/>
          <w:iCs/>
          <w:color w:val="000000"/>
        </w:rPr>
      </w:pPr>
      <w:r w:rsidRPr="005C3640">
        <w:rPr>
          <w:i/>
          <w:iCs/>
          <w:color w:val="000000"/>
        </w:rPr>
        <w:t xml:space="preserve">Proposal development and implementation planning support for core strategic projects in advance of COP28 meeting </w:t>
      </w:r>
    </w:p>
    <w:p w14:paraId="00000012" w14:textId="77777777" w:rsidR="004B3E0D" w:rsidRPr="005C3640" w:rsidRDefault="000617C4">
      <w:pPr>
        <w:numPr>
          <w:ilvl w:val="0"/>
          <w:numId w:val="1"/>
        </w:numPr>
        <w:pBdr>
          <w:top w:val="nil"/>
          <w:left w:val="nil"/>
          <w:bottom w:val="nil"/>
          <w:right w:val="nil"/>
          <w:between w:val="nil"/>
        </w:pBdr>
        <w:spacing w:after="0" w:line="276" w:lineRule="auto"/>
        <w:rPr>
          <w:i/>
          <w:iCs/>
          <w:color w:val="000000"/>
        </w:rPr>
      </w:pPr>
      <w:r w:rsidRPr="005C3640">
        <w:rPr>
          <w:i/>
          <w:iCs/>
          <w:color w:val="000000"/>
        </w:rPr>
        <w:t>Coordination and communication around upcoming opportunities, events, and meetings (e.g. invitees, agenda, venue, etc.) with a view of leading up to the COP28 meeting/s in Dubai</w:t>
      </w:r>
    </w:p>
    <w:p w14:paraId="00000013" w14:textId="77777777" w:rsidR="004B3E0D" w:rsidRPr="005C3640" w:rsidRDefault="000617C4">
      <w:pPr>
        <w:numPr>
          <w:ilvl w:val="0"/>
          <w:numId w:val="1"/>
        </w:numPr>
        <w:pBdr>
          <w:top w:val="nil"/>
          <w:left w:val="nil"/>
          <w:bottom w:val="nil"/>
          <w:right w:val="nil"/>
          <w:between w:val="nil"/>
        </w:pBdr>
        <w:spacing w:after="0" w:line="276" w:lineRule="auto"/>
        <w:rPr>
          <w:i/>
          <w:iCs/>
          <w:color w:val="000000"/>
        </w:rPr>
      </w:pPr>
      <w:r w:rsidRPr="005C3640">
        <w:rPr>
          <w:i/>
          <w:iCs/>
        </w:rPr>
        <w:t>Organize</w:t>
      </w:r>
      <w:r w:rsidRPr="005C3640">
        <w:rPr>
          <w:i/>
          <w:iCs/>
          <w:color w:val="000000"/>
        </w:rPr>
        <w:t xml:space="preserve"> and attend bi-lateral meetings with network stakeholders</w:t>
      </w:r>
    </w:p>
    <w:p w14:paraId="00000015" w14:textId="5AFC301E" w:rsidR="004B3E0D" w:rsidRPr="005C3640" w:rsidRDefault="000617C4" w:rsidP="007700A1">
      <w:pPr>
        <w:numPr>
          <w:ilvl w:val="0"/>
          <w:numId w:val="1"/>
        </w:numPr>
        <w:pBdr>
          <w:top w:val="nil"/>
          <w:left w:val="nil"/>
          <w:bottom w:val="nil"/>
          <w:right w:val="nil"/>
          <w:between w:val="nil"/>
        </w:pBdr>
        <w:spacing w:after="200" w:line="276" w:lineRule="auto"/>
        <w:rPr>
          <w:i/>
          <w:iCs/>
          <w:color w:val="000000"/>
        </w:rPr>
      </w:pPr>
      <w:r w:rsidRPr="005C3640">
        <w:rPr>
          <w:i/>
          <w:iCs/>
          <w:color w:val="000000"/>
        </w:rPr>
        <w:t xml:space="preserve">Provide inputs to planned internal and external meetings </w:t>
      </w:r>
    </w:p>
    <w:p w14:paraId="00000016" w14:textId="15D4C2FB" w:rsidR="004B3E0D" w:rsidRDefault="005C3640">
      <w:pPr>
        <w:spacing w:before="120"/>
        <w:rPr>
          <w:b/>
        </w:rPr>
      </w:pPr>
      <w:r>
        <w:rPr>
          <w:b/>
        </w:rPr>
        <w:t>Salary</w:t>
      </w:r>
      <w:r w:rsidR="000617C4">
        <w:rPr>
          <w:b/>
        </w:rPr>
        <w:t xml:space="preserve"> &amp; Work term:</w:t>
      </w:r>
    </w:p>
    <w:p w14:paraId="38FEDC7E" w14:textId="62499129" w:rsidR="005C3640" w:rsidRPr="005C3640" w:rsidRDefault="005C3640">
      <w:pPr>
        <w:spacing w:before="120"/>
      </w:pPr>
      <w:r w:rsidRPr="005C3640">
        <w:t xml:space="preserve">{EDIT BELOW DETAILS AS APPROPRIATE. SALARY AND SPECIFIC HOURS OF WORK TO BE DETERMINED BY ORGANIZATION.} </w:t>
      </w:r>
    </w:p>
    <w:p w14:paraId="00000019" w14:textId="31A8EFA8" w:rsidR="004B3E0D" w:rsidRPr="005C3640" w:rsidRDefault="000617C4">
      <w:pPr>
        <w:spacing w:before="120"/>
        <w:rPr>
          <w:i/>
          <w:iCs/>
        </w:rPr>
      </w:pPr>
      <w:r w:rsidRPr="005C3640">
        <w:rPr>
          <w:i/>
          <w:iCs/>
        </w:rPr>
        <w:t xml:space="preserve">This is a full-time position. The intern is expected to work 37.25 hours per week, </w:t>
      </w:r>
      <w:r w:rsidR="00A0309B" w:rsidRPr="005C3640">
        <w:rPr>
          <w:i/>
          <w:iCs/>
        </w:rPr>
        <w:t>Monday-Friday from 9</w:t>
      </w:r>
      <w:r w:rsidR="001C59DC" w:rsidRPr="005C3640">
        <w:rPr>
          <w:i/>
          <w:iCs/>
        </w:rPr>
        <w:t>:00am</w:t>
      </w:r>
      <w:r w:rsidR="00A0309B" w:rsidRPr="005C3640">
        <w:rPr>
          <w:i/>
          <w:iCs/>
        </w:rPr>
        <w:t>-</w:t>
      </w:r>
      <w:r w:rsidR="001C59DC" w:rsidRPr="005C3640">
        <w:rPr>
          <w:i/>
          <w:iCs/>
        </w:rPr>
        <w:t>4:30pm</w:t>
      </w:r>
      <w:r w:rsidRPr="005C3640">
        <w:rPr>
          <w:i/>
          <w:iCs/>
        </w:rPr>
        <w:t xml:space="preserve">. This is a mostly remote position, though some in-person meetings and assignments may be required. The rate of pay is $20 an hour.  </w:t>
      </w:r>
      <w:r w:rsidR="005C3640" w:rsidRPr="005C3640">
        <w:rPr>
          <w:i/>
          <w:iCs/>
        </w:rPr>
        <w:t>The expected work term is from May 6 – August 30, 2024.</w:t>
      </w:r>
    </w:p>
    <w:p w14:paraId="0000001A" w14:textId="77777777" w:rsidR="004B3E0D" w:rsidRDefault="000617C4">
      <w:pPr>
        <w:pBdr>
          <w:top w:val="nil"/>
          <w:left w:val="nil"/>
          <w:bottom w:val="nil"/>
          <w:right w:val="nil"/>
          <w:between w:val="nil"/>
        </w:pBdr>
        <w:spacing w:after="0" w:line="240" w:lineRule="auto"/>
        <w:rPr>
          <w:b/>
          <w:color w:val="000000"/>
        </w:rPr>
      </w:pPr>
      <w:r>
        <w:rPr>
          <w:b/>
          <w:color w:val="000000"/>
          <w:highlight w:val="white"/>
        </w:rPr>
        <w:t>Skills required include: </w:t>
      </w:r>
    </w:p>
    <w:p w14:paraId="7F51768E" w14:textId="77777777" w:rsidR="007700A1" w:rsidRDefault="007700A1">
      <w:pPr>
        <w:pBdr>
          <w:top w:val="nil"/>
          <w:left w:val="nil"/>
          <w:bottom w:val="nil"/>
          <w:right w:val="nil"/>
          <w:between w:val="nil"/>
        </w:pBdr>
        <w:spacing w:after="0" w:line="240" w:lineRule="auto"/>
        <w:rPr>
          <w:b/>
          <w:color w:val="000000"/>
        </w:rPr>
      </w:pPr>
    </w:p>
    <w:p w14:paraId="37AB79B3" w14:textId="77777777" w:rsidR="00F25041" w:rsidRDefault="005C3640">
      <w:pPr>
        <w:pBdr>
          <w:top w:val="nil"/>
          <w:left w:val="nil"/>
          <w:bottom w:val="nil"/>
          <w:right w:val="nil"/>
          <w:between w:val="nil"/>
        </w:pBdr>
        <w:spacing w:after="0" w:line="240" w:lineRule="auto"/>
        <w:rPr>
          <w:bCs/>
          <w:color w:val="000000"/>
        </w:rPr>
      </w:pPr>
      <w:r>
        <w:rPr>
          <w:bCs/>
          <w:color w:val="000000"/>
        </w:rPr>
        <w:t>{LIST REQUIRED SKILLS</w:t>
      </w:r>
      <w:r w:rsidR="00F25041">
        <w:rPr>
          <w:bCs/>
          <w:color w:val="000000"/>
        </w:rPr>
        <w:t>}</w:t>
      </w:r>
    </w:p>
    <w:p w14:paraId="5F13D632" w14:textId="7FC8ECD5" w:rsidR="005C3640" w:rsidRPr="005C3640" w:rsidRDefault="00F25041">
      <w:pPr>
        <w:pBdr>
          <w:top w:val="nil"/>
          <w:left w:val="nil"/>
          <w:bottom w:val="nil"/>
          <w:right w:val="nil"/>
          <w:between w:val="nil"/>
        </w:pBdr>
        <w:spacing w:after="0" w:line="240" w:lineRule="auto"/>
        <w:rPr>
          <w:bCs/>
          <w:color w:val="000000"/>
        </w:rPr>
      </w:pPr>
      <w:r>
        <w:rPr>
          <w:bCs/>
          <w:i/>
          <w:iCs/>
          <w:color w:val="000000"/>
        </w:rPr>
        <w:t xml:space="preserve">Example: </w:t>
      </w:r>
      <w:r w:rsidR="005C3640">
        <w:rPr>
          <w:bCs/>
          <w:color w:val="000000"/>
        </w:rPr>
        <w:t xml:space="preserve"> </w:t>
      </w:r>
    </w:p>
    <w:p w14:paraId="0000001B" w14:textId="77777777" w:rsidR="004B3E0D" w:rsidRPr="00F25041" w:rsidRDefault="000617C4">
      <w:pPr>
        <w:numPr>
          <w:ilvl w:val="0"/>
          <w:numId w:val="2"/>
        </w:numPr>
        <w:pBdr>
          <w:top w:val="nil"/>
          <w:left w:val="nil"/>
          <w:bottom w:val="nil"/>
          <w:right w:val="nil"/>
          <w:between w:val="nil"/>
        </w:pBdr>
        <w:spacing w:after="0" w:line="240" w:lineRule="auto"/>
        <w:rPr>
          <w:i/>
          <w:iCs/>
          <w:color w:val="000000"/>
        </w:rPr>
      </w:pPr>
      <w:r w:rsidRPr="00F25041">
        <w:rPr>
          <w:i/>
          <w:iCs/>
          <w:color w:val="000000"/>
        </w:rPr>
        <w:t>General understanding of climate action priorities, the purpose of the COP meetings and role of the UNFCCC and related bodies internationally.</w:t>
      </w:r>
    </w:p>
    <w:p w14:paraId="0000001C" w14:textId="77777777" w:rsidR="004B3E0D" w:rsidRPr="00F25041" w:rsidRDefault="000617C4">
      <w:pPr>
        <w:numPr>
          <w:ilvl w:val="0"/>
          <w:numId w:val="2"/>
        </w:numPr>
        <w:pBdr>
          <w:top w:val="nil"/>
          <w:left w:val="nil"/>
          <w:bottom w:val="nil"/>
          <w:right w:val="nil"/>
          <w:between w:val="nil"/>
        </w:pBdr>
        <w:spacing w:after="0" w:line="240" w:lineRule="auto"/>
        <w:rPr>
          <w:i/>
          <w:iCs/>
          <w:color w:val="000000"/>
        </w:rPr>
      </w:pPr>
      <w:r w:rsidRPr="00F25041">
        <w:rPr>
          <w:i/>
          <w:iCs/>
          <w:color w:val="000000"/>
          <w:highlight w:val="white"/>
        </w:rPr>
        <w:t>Experience with qualitative research methods including interviewing and data synthesis.</w:t>
      </w:r>
    </w:p>
    <w:p w14:paraId="0000001D" w14:textId="77777777" w:rsidR="004B3E0D" w:rsidRPr="00F25041" w:rsidRDefault="000617C4">
      <w:pPr>
        <w:numPr>
          <w:ilvl w:val="0"/>
          <w:numId w:val="2"/>
        </w:numPr>
        <w:pBdr>
          <w:top w:val="nil"/>
          <w:left w:val="nil"/>
          <w:bottom w:val="nil"/>
          <w:right w:val="nil"/>
          <w:between w:val="nil"/>
        </w:pBdr>
        <w:spacing w:after="0" w:line="240" w:lineRule="auto"/>
        <w:rPr>
          <w:i/>
          <w:iCs/>
          <w:color w:val="000000"/>
        </w:rPr>
      </w:pPr>
      <w:r w:rsidRPr="00F25041">
        <w:rPr>
          <w:i/>
          <w:iCs/>
          <w:color w:val="000000"/>
        </w:rPr>
        <w:t>Strong organizational skills with the ability to set priorities, plan and manage for on-time delivery.</w:t>
      </w:r>
    </w:p>
    <w:p w14:paraId="0000001E" w14:textId="77777777" w:rsidR="004B3E0D" w:rsidRPr="00F25041" w:rsidRDefault="000617C4">
      <w:pPr>
        <w:numPr>
          <w:ilvl w:val="0"/>
          <w:numId w:val="2"/>
        </w:numPr>
        <w:pBdr>
          <w:top w:val="nil"/>
          <w:left w:val="nil"/>
          <w:bottom w:val="nil"/>
          <w:right w:val="nil"/>
          <w:between w:val="nil"/>
        </w:pBdr>
        <w:spacing w:after="0" w:line="240" w:lineRule="auto"/>
        <w:rPr>
          <w:i/>
          <w:iCs/>
          <w:color w:val="000000"/>
        </w:rPr>
      </w:pPr>
      <w:r w:rsidRPr="00F25041">
        <w:rPr>
          <w:i/>
          <w:iCs/>
          <w:color w:val="000000"/>
          <w:highlight w:val="white"/>
        </w:rPr>
        <w:t xml:space="preserve">Ability to show initiative and deal with ambiguity. </w:t>
      </w:r>
    </w:p>
    <w:p w14:paraId="0000001F" w14:textId="77777777" w:rsidR="004B3E0D" w:rsidRPr="00F25041" w:rsidRDefault="000617C4">
      <w:pPr>
        <w:numPr>
          <w:ilvl w:val="0"/>
          <w:numId w:val="2"/>
        </w:numPr>
        <w:pBdr>
          <w:top w:val="nil"/>
          <w:left w:val="nil"/>
          <w:bottom w:val="nil"/>
          <w:right w:val="nil"/>
          <w:between w:val="nil"/>
        </w:pBdr>
        <w:spacing w:after="0" w:line="240" w:lineRule="auto"/>
        <w:rPr>
          <w:i/>
          <w:iCs/>
          <w:color w:val="000000"/>
        </w:rPr>
      </w:pPr>
      <w:r w:rsidRPr="00F25041">
        <w:rPr>
          <w:i/>
          <w:iCs/>
          <w:color w:val="000000"/>
          <w:highlight w:val="white"/>
        </w:rPr>
        <w:t xml:space="preserve">Strong listening and interpersonal skills.  </w:t>
      </w:r>
    </w:p>
    <w:p w14:paraId="00000020" w14:textId="77777777" w:rsidR="004B3E0D" w:rsidRPr="00F25041" w:rsidRDefault="000617C4">
      <w:pPr>
        <w:numPr>
          <w:ilvl w:val="0"/>
          <w:numId w:val="2"/>
        </w:numPr>
        <w:pBdr>
          <w:top w:val="nil"/>
          <w:left w:val="nil"/>
          <w:bottom w:val="nil"/>
          <w:right w:val="nil"/>
          <w:between w:val="nil"/>
        </w:pBdr>
        <w:spacing w:after="0" w:line="240" w:lineRule="auto"/>
        <w:rPr>
          <w:i/>
          <w:iCs/>
          <w:color w:val="000000"/>
        </w:rPr>
      </w:pPr>
      <w:r w:rsidRPr="00F25041">
        <w:rPr>
          <w:i/>
          <w:iCs/>
          <w:color w:val="000000"/>
          <w:highlight w:val="white"/>
        </w:rPr>
        <w:t xml:space="preserve">An ability to demonstrate tact and diplomacy.  </w:t>
      </w:r>
    </w:p>
    <w:p w14:paraId="00000021" w14:textId="77777777" w:rsidR="004B3E0D" w:rsidRPr="00F25041" w:rsidRDefault="000617C4">
      <w:pPr>
        <w:numPr>
          <w:ilvl w:val="0"/>
          <w:numId w:val="2"/>
        </w:numPr>
        <w:pBdr>
          <w:top w:val="nil"/>
          <w:left w:val="nil"/>
          <w:bottom w:val="nil"/>
          <w:right w:val="nil"/>
          <w:between w:val="nil"/>
        </w:pBdr>
        <w:spacing w:after="0" w:line="240" w:lineRule="auto"/>
        <w:rPr>
          <w:i/>
          <w:iCs/>
          <w:color w:val="000000"/>
        </w:rPr>
      </w:pPr>
      <w:r w:rsidRPr="00F25041">
        <w:rPr>
          <w:i/>
          <w:iCs/>
          <w:color w:val="000000"/>
          <w:highlight w:val="white"/>
        </w:rPr>
        <w:t xml:space="preserve">Comfort working independently and with a virtual and distributed team.  </w:t>
      </w:r>
    </w:p>
    <w:p w14:paraId="00000022" w14:textId="77777777" w:rsidR="004B3E0D" w:rsidRPr="00F25041" w:rsidRDefault="000617C4">
      <w:pPr>
        <w:numPr>
          <w:ilvl w:val="0"/>
          <w:numId w:val="2"/>
        </w:numPr>
        <w:pBdr>
          <w:top w:val="nil"/>
          <w:left w:val="nil"/>
          <w:bottom w:val="nil"/>
          <w:right w:val="nil"/>
          <w:between w:val="nil"/>
        </w:pBdr>
        <w:spacing w:after="0" w:line="240" w:lineRule="auto"/>
        <w:rPr>
          <w:i/>
          <w:iCs/>
          <w:color w:val="000000"/>
        </w:rPr>
      </w:pPr>
      <w:r w:rsidRPr="00F25041">
        <w:rPr>
          <w:i/>
          <w:iCs/>
          <w:color w:val="000000"/>
          <w:highlight w:val="white"/>
        </w:rPr>
        <w:t>Demonstrated proficiency with Microsoft Outlook, Word, Excel, Google Suite. </w:t>
      </w:r>
    </w:p>
    <w:p w14:paraId="00000023" w14:textId="77777777" w:rsidR="004B3E0D" w:rsidRPr="00F25041" w:rsidRDefault="000617C4">
      <w:pPr>
        <w:numPr>
          <w:ilvl w:val="0"/>
          <w:numId w:val="2"/>
        </w:numPr>
        <w:pBdr>
          <w:top w:val="nil"/>
          <w:left w:val="nil"/>
          <w:bottom w:val="nil"/>
          <w:right w:val="nil"/>
          <w:between w:val="nil"/>
        </w:pBdr>
        <w:spacing w:after="0" w:line="240" w:lineRule="auto"/>
        <w:rPr>
          <w:i/>
          <w:iCs/>
          <w:color w:val="000000"/>
        </w:rPr>
      </w:pPr>
      <w:r w:rsidRPr="00F25041">
        <w:rPr>
          <w:i/>
          <w:iCs/>
          <w:color w:val="000000"/>
          <w:highlight w:val="white"/>
        </w:rPr>
        <w:t>Experience working with design software (e.g. Adobe Creative Suite, Canva, Photoshop, Tableau) an asset.  </w:t>
      </w:r>
    </w:p>
    <w:p w14:paraId="00000024" w14:textId="77777777" w:rsidR="004B3E0D" w:rsidRPr="00F25041" w:rsidRDefault="000617C4">
      <w:pPr>
        <w:numPr>
          <w:ilvl w:val="0"/>
          <w:numId w:val="2"/>
        </w:numPr>
        <w:pBdr>
          <w:top w:val="nil"/>
          <w:left w:val="nil"/>
          <w:bottom w:val="nil"/>
          <w:right w:val="nil"/>
          <w:between w:val="nil"/>
        </w:pBdr>
        <w:spacing w:after="0" w:line="240" w:lineRule="auto"/>
        <w:rPr>
          <w:i/>
          <w:iCs/>
          <w:color w:val="000000"/>
        </w:rPr>
      </w:pPr>
      <w:r w:rsidRPr="00F25041">
        <w:rPr>
          <w:i/>
          <w:iCs/>
          <w:color w:val="000000"/>
          <w:highlight w:val="white"/>
        </w:rPr>
        <w:t xml:space="preserve">Students with demonstrated interest or background in sustainability preferred. </w:t>
      </w:r>
    </w:p>
    <w:p w14:paraId="00000026" w14:textId="795CF280" w:rsidR="004B3E0D" w:rsidRPr="00F25041" w:rsidRDefault="000617C4" w:rsidP="007700A1">
      <w:pPr>
        <w:numPr>
          <w:ilvl w:val="0"/>
          <w:numId w:val="2"/>
        </w:numPr>
        <w:pBdr>
          <w:top w:val="nil"/>
          <w:left w:val="nil"/>
          <w:bottom w:val="nil"/>
          <w:right w:val="nil"/>
          <w:between w:val="nil"/>
        </w:pBdr>
        <w:spacing w:after="0" w:line="240" w:lineRule="auto"/>
        <w:rPr>
          <w:i/>
          <w:iCs/>
          <w:color w:val="000000"/>
        </w:rPr>
      </w:pPr>
      <w:r w:rsidRPr="00F25041">
        <w:rPr>
          <w:i/>
          <w:iCs/>
          <w:color w:val="000000"/>
          <w:highlight w:val="white"/>
        </w:rPr>
        <w:t>Applicants are required to have the following technology resources: computer/laptop, internet, webcam, mic, phone.  </w:t>
      </w:r>
    </w:p>
    <w:p w14:paraId="4C4C15E1" w14:textId="1C856B81" w:rsidR="00A75855" w:rsidRDefault="00A75855">
      <w:pPr>
        <w:spacing w:before="120"/>
        <w:rPr>
          <w:b/>
          <w:bCs/>
        </w:rPr>
      </w:pPr>
      <w:r w:rsidRPr="00A75855">
        <w:rPr>
          <w:b/>
          <w:bCs/>
        </w:rPr>
        <w:t>Application Procedure:</w:t>
      </w:r>
    </w:p>
    <w:p w14:paraId="0BF5C270" w14:textId="48459EC9" w:rsidR="00F25041" w:rsidRDefault="00F25041" w:rsidP="00F25041">
      <w:pPr>
        <w:pBdr>
          <w:top w:val="nil"/>
          <w:left w:val="nil"/>
          <w:bottom w:val="nil"/>
          <w:right w:val="nil"/>
          <w:between w:val="nil"/>
        </w:pBdr>
        <w:spacing w:after="0" w:line="240" w:lineRule="auto"/>
        <w:rPr>
          <w:bCs/>
          <w:color w:val="000000"/>
        </w:rPr>
      </w:pPr>
      <w:r>
        <w:rPr>
          <w:bCs/>
          <w:color w:val="000000"/>
        </w:rPr>
        <w:lastRenderedPageBreak/>
        <w:t>{DETAIL APPLICATION PROCEDURE. NOTE THAT APPLICATIONS CAN BE SUBMITTED DIRECTLY TO ORGANIZATION, OR TO CECCS IF YOU WOULD LIKE ASSISTANCE WITH APPLICATION REVIEW. WHEN SELECTING APPLICATION DEADLINE, BE MINDFUL OF REQUIRED MAY 6 START DATE.}</w:t>
      </w:r>
    </w:p>
    <w:p w14:paraId="3B2AF007" w14:textId="77777777" w:rsidR="00F25041" w:rsidRPr="00F25041" w:rsidRDefault="00F25041" w:rsidP="00F25041">
      <w:pPr>
        <w:pBdr>
          <w:top w:val="nil"/>
          <w:left w:val="nil"/>
          <w:bottom w:val="nil"/>
          <w:right w:val="nil"/>
          <w:between w:val="nil"/>
        </w:pBdr>
        <w:spacing w:after="0" w:line="240" w:lineRule="auto"/>
        <w:rPr>
          <w:bCs/>
          <w:color w:val="000000"/>
        </w:rPr>
      </w:pPr>
    </w:p>
    <w:p w14:paraId="00000028" w14:textId="591D9BAB" w:rsidR="004B3E0D" w:rsidRDefault="00F25041">
      <w:pPr>
        <w:spacing w:before="120"/>
      </w:pPr>
      <w:r>
        <w:rPr>
          <w:i/>
          <w:iCs/>
        </w:rPr>
        <w:t>Example</w:t>
      </w:r>
      <w:r w:rsidRPr="00F25041">
        <w:rPr>
          <w:i/>
          <w:iCs/>
        </w:rPr>
        <w:t xml:space="preserve">: </w:t>
      </w:r>
      <w:r w:rsidR="00A75855" w:rsidRPr="00F25041">
        <w:rPr>
          <w:i/>
          <w:iCs/>
        </w:rPr>
        <w:t xml:space="preserve">Applicants should email their cover letter, resume, and copy of their </w:t>
      </w:r>
      <w:r w:rsidRPr="00F25041">
        <w:rPr>
          <w:i/>
          <w:iCs/>
        </w:rPr>
        <w:t xml:space="preserve">(unofficial) </w:t>
      </w:r>
      <w:r w:rsidR="00A75855" w:rsidRPr="00F25041">
        <w:rPr>
          <w:i/>
          <w:iCs/>
        </w:rPr>
        <w:t xml:space="preserve">transcript </w:t>
      </w:r>
      <w:r>
        <w:rPr>
          <w:i/>
          <w:iCs/>
        </w:rPr>
        <w:t xml:space="preserve">as a single PDF document </w:t>
      </w:r>
      <w:r w:rsidR="00A75855" w:rsidRPr="00F25041">
        <w:rPr>
          <w:i/>
          <w:iCs/>
        </w:rPr>
        <w:t xml:space="preserve">to </w:t>
      </w:r>
      <w:hyperlink r:id="rId11" w:history="1">
        <w:r w:rsidR="000617C4" w:rsidRPr="00F25041">
          <w:rPr>
            <w:rStyle w:val="Hyperlink"/>
            <w:i/>
            <w:iCs/>
          </w:rPr>
          <w:t>ceccs@utoronto.ca</w:t>
        </w:r>
      </w:hyperlink>
      <w:r w:rsidR="00A75855" w:rsidRPr="00F25041">
        <w:rPr>
          <w:i/>
          <w:iCs/>
        </w:rPr>
        <w:t xml:space="preserve"> no later than midnight on </w:t>
      </w:r>
      <w:r w:rsidRPr="00F25041">
        <w:rPr>
          <w:i/>
          <w:iCs/>
        </w:rPr>
        <w:t>April 12, 2024</w:t>
      </w:r>
      <w:r>
        <w:rPr>
          <w:i/>
          <w:iCs/>
        </w:rPr>
        <w:t xml:space="preserve">, noting the Job ID# in the email subject line. Only applicants selected for an interview will be contacted. </w:t>
      </w:r>
      <w:r w:rsidR="00A75855">
        <w:t xml:space="preserve"> </w:t>
      </w:r>
    </w:p>
    <w:sectPr w:rsidR="004B3E0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81105"/>
    <w:multiLevelType w:val="multilevel"/>
    <w:tmpl w:val="5434D7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BD14DC2"/>
    <w:multiLevelType w:val="multilevel"/>
    <w:tmpl w:val="A484C6BA"/>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4375223">
    <w:abstractNumId w:val="1"/>
  </w:num>
  <w:num w:numId="2" w16cid:durableId="1556434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0D"/>
    <w:rsid w:val="000617C4"/>
    <w:rsid w:val="001C59DC"/>
    <w:rsid w:val="004B3E0D"/>
    <w:rsid w:val="005C3640"/>
    <w:rsid w:val="005F22C4"/>
    <w:rsid w:val="007700A1"/>
    <w:rsid w:val="009426A6"/>
    <w:rsid w:val="009E27EA"/>
    <w:rsid w:val="00A0309B"/>
    <w:rsid w:val="00A75855"/>
    <w:rsid w:val="00AB48DA"/>
    <w:rsid w:val="00AE23B7"/>
    <w:rsid w:val="00B45B47"/>
    <w:rsid w:val="00C17E29"/>
    <w:rsid w:val="00C72340"/>
    <w:rsid w:val="00F25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416B"/>
  <w15:docId w15:val="{E434CDF6-1150-47CC-AEC9-DE0A2613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2520"/>
    <w:rPr>
      <w:color w:val="0000FF"/>
      <w:u w:val="single"/>
    </w:rPr>
  </w:style>
  <w:style w:type="character" w:styleId="CommentReference">
    <w:name w:val="annotation reference"/>
    <w:basedOn w:val="DefaultParagraphFont"/>
    <w:uiPriority w:val="99"/>
    <w:semiHidden/>
    <w:unhideWhenUsed/>
    <w:rsid w:val="00A75C43"/>
    <w:rPr>
      <w:sz w:val="16"/>
      <w:szCs w:val="16"/>
    </w:rPr>
  </w:style>
  <w:style w:type="paragraph" w:styleId="CommentText">
    <w:name w:val="annotation text"/>
    <w:basedOn w:val="Normal"/>
    <w:link w:val="CommentTextChar"/>
    <w:uiPriority w:val="99"/>
    <w:unhideWhenUsed/>
    <w:rsid w:val="00A75C43"/>
    <w:pPr>
      <w:spacing w:line="240" w:lineRule="auto"/>
    </w:pPr>
    <w:rPr>
      <w:sz w:val="20"/>
      <w:szCs w:val="20"/>
    </w:rPr>
  </w:style>
  <w:style w:type="character" w:customStyle="1" w:styleId="CommentTextChar">
    <w:name w:val="Comment Text Char"/>
    <w:basedOn w:val="DefaultParagraphFont"/>
    <w:link w:val="CommentText"/>
    <w:uiPriority w:val="99"/>
    <w:rsid w:val="00A75C43"/>
    <w:rPr>
      <w:sz w:val="20"/>
      <w:szCs w:val="20"/>
    </w:rPr>
  </w:style>
  <w:style w:type="paragraph" w:styleId="CommentSubject">
    <w:name w:val="annotation subject"/>
    <w:basedOn w:val="CommentText"/>
    <w:next w:val="CommentText"/>
    <w:link w:val="CommentSubjectChar"/>
    <w:uiPriority w:val="99"/>
    <w:semiHidden/>
    <w:unhideWhenUsed/>
    <w:rsid w:val="00A75C43"/>
    <w:rPr>
      <w:b/>
      <w:bCs/>
    </w:rPr>
  </w:style>
  <w:style w:type="character" w:customStyle="1" w:styleId="CommentSubjectChar">
    <w:name w:val="Comment Subject Char"/>
    <w:basedOn w:val="CommentTextChar"/>
    <w:link w:val="CommentSubject"/>
    <w:uiPriority w:val="99"/>
    <w:semiHidden/>
    <w:rsid w:val="00A75C43"/>
    <w:rPr>
      <w:b/>
      <w:bCs/>
      <w:sz w:val="20"/>
      <w:szCs w:val="20"/>
    </w:rPr>
  </w:style>
  <w:style w:type="paragraph" w:styleId="ListParagraph">
    <w:name w:val="List Paragraph"/>
    <w:basedOn w:val="Normal"/>
    <w:uiPriority w:val="34"/>
    <w:qFormat/>
    <w:rsid w:val="00067064"/>
    <w:pPr>
      <w:spacing w:after="200" w:line="276" w:lineRule="auto"/>
      <w:ind w:left="720"/>
      <w:contextualSpacing/>
    </w:pPr>
    <w:rPr>
      <w:lang w:val="en-GB"/>
    </w:rPr>
  </w:style>
  <w:style w:type="paragraph" w:styleId="NormalWeb">
    <w:name w:val="Normal (Web)"/>
    <w:basedOn w:val="Normal"/>
    <w:uiPriority w:val="99"/>
    <w:semiHidden/>
    <w:unhideWhenUsed/>
    <w:rsid w:val="00DF0EF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76A21"/>
    <w:rPr>
      <w:color w:val="605E5C"/>
      <w:shd w:val="clear" w:color="auto" w:fill="E1DFDD"/>
    </w:rPr>
  </w:style>
  <w:style w:type="paragraph" w:styleId="Revision">
    <w:name w:val="Revision"/>
    <w:hidden/>
    <w:uiPriority w:val="99"/>
    <w:semiHidden/>
    <w:rsid w:val="00A76A2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condnature.org/initiative/uc3-coal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ational-sustainable-campus-network.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stainability.utoronto.ca/call-for-host-organizations/" TargetMode="External"/><Relationship Id="rId11" Type="http://schemas.openxmlformats.org/officeDocument/2006/relationships/hyperlink" Target="mailto:ceccs@utoronto.ca" TargetMode="External"/><Relationship Id="rId5" Type="http://schemas.openxmlformats.org/officeDocument/2006/relationships/webSettings" Target="webSettings.xml"/><Relationship Id="rId10" Type="http://schemas.openxmlformats.org/officeDocument/2006/relationships/hyperlink" Target="https://ringosnet.wordpress.com/" TargetMode="External"/><Relationship Id="rId4" Type="http://schemas.openxmlformats.org/officeDocument/2006/relationships/settings" Target="settings.xml"/><Relationship Id="rId9" Type="http://schemas.openxmlformats.org/officeDocument/2006/relationships/hyperlink" Target="https://www.u7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1ANMaOfxv3cF2wn+dF1q35VoEA==">AMUW2mWCYzwleKHiMZVFsUutp6SAc8ihcObzEf4ESVwtfCdpb29PHtr3VHXUFAIMwD5pbMqlvLf9yYYRhkp12zgC/i+lmcVfTIMsweq7VEFtqn1bJCDkx6U=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Faccer</dc:creator>
  <cp:lastModifiedBy>KBard Bard</cp:lastModifiedBy>
  <cp:revision>5</cp:revision>
  <dcterms:created xsi:type="dcterms:W3CDTF">2023-12-12T18:38:00Z</dcterms:created>
  <dcterms:modified xsi:type="dcterms:W3CDTF">2024-01-09T16:26:00Z</dcterms:modified>
</cp:coreProperties>
</file>